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1E0"/>
      </w:tblPr>
      <w:tblGrid>
        <w:gridCol w:w="828"/>
        <w:gridCol w:w="1015"/>
        <w:gridCol w:w="226"/>
        <w:gridCol w:w="199"/>
        <w:gridCol w:w="226"/>
        <w:gridCol w:w="1729"/>
        <w:gridCol w:w="794"/>
        <w:gridCol w:w="4423"/>
      </w:tblGrid>
      <w:tr w:rsidR="002731D7" w:rsidRPr="00943198" w:rsidTr="00F339C0">
        <w:trPr>
          <w:cantSplit/>
          <w:trHeight w:val="567"/>
        </w:trPr>
        <w:tc>
          <w:tcPr>
            <w:tcW w:w="4223" w:type="dxa"/>
            <w:gridSpan w:val="6"/>
            <w:vAlign w:val="center"/>
          </w:tcPr>
          <w:p w:rsidR="002731D7" w:rsidRPr="00EA7432" w:rsidRDefault="002731D7" w:rsidP="00F339C0">
            <w:pPr>
              <w:jc w:val="center"/>
              <w:rPr>
                <w:b/>
              </w:rPr>
            </w:pPr>
            <w:r w:rsidRPr="00EA7432">
              <w:rPr>
                <w:b/>
              </w:rPr>
              <w:t xml:space="preserve">Муниципальное </w:t>
            </w:r>
            <w:r>
              <w:rPr>
                <w:b/>
              </w:rPr>
              <w:t>казенное учреждение дополнительного образования  « Центр психолого-педагогической и социальной помощи» муниципального образования Киреевский район</w:t>
            </w:r>
          </w:p>
          <w:p w:rsidR="002731D7" w:rsidRPr="00EA7432" w:rsidRDefault="002731D7" w:rsidP="00F339C0">
            <w:pPr>
              <w:jc w:val="center"/>
              <w:rPr>
                <w:b/>
              </w:rPr>
            </w:pPr>
          </w:p>
          <w:p w:rsidR="002731D7" w:rsidRDefault="002731D7" w:rsidP="00F339C0">
            <w:pPr>
              <w:jc w:val="center"/>
              <w:rPr>
                <w:b/>
                <w:sz w:val="24"/>
                <w:szCs w:val="24"/>
              </w:rPr>
            </w:pPr>
            <w:r w:rsidRPr="00EA7432">
              <w:rPr>
                <w:b/>
                <w:sz w:val="24"/>
                <w:szCs w:val="24"/>
              </w:rPr>
              <w:t xml:space="preserve"> М</w:t>
            </w:r>
            <w:r>
              <w:rPr>
                <w:b/>
                <w:sz w:val="24"/>
                <w:szCs w:val="24"/>
              </w:rPr>
              <w:t>КУДО</w:t>
            </w:r>
            <w:r w:rsidRPr="00EA7432">
              <w:rPr>
                <w:sz w:val="24"/>
                <w:szCs w:val="24"/>
              </w:rPr>
              <w:t xml:space="preserve"> </w:t>
            </w:r>
            <w:r w:rsidRPr="00EA7432">
              <w:rPr>
                <w:b/>
                <w:sz w:val="24"/>
                <w:szCs w:val="24"/>
              </w:rPr>
              <w:t xml:space="preserve">«Центр </w:t>
            </w:r>
          </w:p>
          <w:p w:rsidR="002731D7" w:rsidRDefault="002731D7" w:rsidP="00F339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психолого-педагогической </w:t>
            </w:r>
          </w:p>
          <w:p w:rsidR="002731D7" w:rsidRPr="00EA7432" w:rsidRDefault="002731D7" w:rsidP="00F339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социальной помощи</w:t>
            </w:r>
            <w:r w:rsidRPr="00EA7432">
              <w:rPr>
                <w:b/>
                <w:sz w:val="24"/>
                <w:szCs w:val="24"/>
              </w:rPr>
              <w:t>»</w:t>
            </w:r>
          </w:p>
          <w:p w:rsidR="002731D7" w:rsidRPr="00EA7432" w:rsidRDefault="002731D7" w:rsidP="00F339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vMerge w:val="restart"/>
          </w:tcPr>
          <w:p w:rsidR="002731D7" w:rsidRPr="00943198" w:rsidRDefault="002731D7" w:rsidP="00F339C0"/>
        </w:tc>
        <w:tc>
          <w:tcPr>
            <w:tcW w:w="4423" w:type="dxa"/>
            <w:vMerge w:val="restart"/>
          </w:tcPr>
          <w:p w:rsidR="002731D7" w:rsidRDefault="002731D7" w:rsidP="00F33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Руководителю П</w:t>
            </w:r>
            <w:r w:rsidRPr="002731D7">
              <w:rPr>
                <w:sz w:val="28"/>
                <w:szCs w:val="28"/>
              </w:rPr>
              <w:t>риокского</w:t>
            </w:r>
            <w:r>
              <w:rPr>
                <w:sz w:val="28"/>
                <w:szCs w:val="28"/>
              </w:rPr>
              <w:t xml:space="preserve"> Управления Ростехнадзора Челенко В.Г.</w:t>
            </w:r>
          </w:p>
          <w:p w:rsidR="002731D7" w:rsidRPr="002731D7" w:rsidRDefault="002731D7" w:rsidP="00F339C0">
            <w:pPr>
              <w:jc w:val="center"/>
              <w:rPr>
                <w:sz w:val="28"/>
                <w:szCs w:val="28"/>
              </w:rPr>
            </w:pPr>
          </w:p>
        </w:tc>
      </w:tr>
      <w:tr w:rsidR="002731D7" w:rsidRPr="00943198" w:rsidTr="00F339C0">
        <w:trPr>
          <w:cantSplit/>
          <w:trHeight w:val="567"/>
        </w:trPr>
        <w:tc>
          <w:tcPr>
            <w:tcW w:w="4223" w:type="dxa"/>
            <w:gridSpan w:val="6"/>
            <w:vAlign w:val="center"/>
          </w:tcPr>
          <w:p w:rsidR="002731D7" w:rsidRPr="00EA7432" w:rsidRDefault="002731D7" w:rsidP="00F339C0">
            <w:pPr>
              <w:jc w:val="center"/>
              <w:rPr>
                <w:b/>
              </w:rPr>
            </w:pPr>
            <w:r w:rsidRPr="00EA7432">
              <w:rPr>
                <w:b/>
              </w:rPr>
              <w:t>ул. Октябрьская,  д. 56,  г. Киреевск,</w:t>
            </w:r>
            <w:r w:rsidRPr="00EA7432">
              <w:rPr>
                <w:b/>
                <w:sz w:val="24"/>
                <w:szCs w:val="24"/>
              </w:rPr>
              <w:t xml:space="preserve"> </w:t>
            </w:r>
            <w:r w:rsidRPr="00EA7432">
              <w:rPr>
                <w:b/>
              </w:rPr>
              <w:t>Киреевский район, Тульская область,</w:t>
            </w:r>
          </w:p>
          <w:p w:rsidR="002731D7" w:rsidRPr="00EA7432" w:rsidRDefault="002731D7" w:rsidP="00F339C0">
            <w:pPr>
              <w:jc w:val="center"/>
              <w:rPr>
                <w:b/>
              </w:rPr>
            </w:pPr>
            <w:r w:rsidRPr="00EA7432">
              <w:rPr>
                <w:b/>
              </w:rPr>
              <w:t>РФ,  301260,</w:t>
            </w:r>
          </w:p>
          <w:p w:rsidR="002731D7" w:rsidRPr="00EA7432" w:rsidRDefault="002731D7" w:rsidP="00F339C0">
            <w:pPr>
              <w:jc w:val="center"/>
              <w:rPr>
                <w:b/>
              </w:rPr>
            </w:pPr>
            <w:r w:rsidRPr="00EA7432">
              <w:rPr>
                <w:b/>
              </w:rPr>
              <w:t>тел. (48754) 6-34-67,</w:t>
            </w:r>
          </w:p>
          <w:p w:rsidR="002731D7" w:rsidRPr="00EA7432" w:rsidRDefault="002731D7" w:rsidP="00F339C0">
            <w:pPr>
              <w:jc w:val="center"/>
              <w:rPr>
                <w:b/>
              </w:rPr>
            </w:pPr>
            <w:r w:rsidRPr="00EA7432">
              <w:rPr>
                <w:b/>
              </w:rPr>
              <w:t>ОГРН 1127154028341, ИНН/КПП 7128502455 / 712801001</w:t>
            </w:r>
          </w:p>
          <w:p w:rsidR="002731D7" w:rsidRPr="00943198" w:rsidRDefault="002731D7" w:rsidP="00F339C0">
            <w:pPr>
              <w:jc w:val="center"/>
            </w:pPr>
          </w:p>
        </w:tc>
        <w:tc>
          <w:tcPr>
            <w:tcW w:w="794" w:type="dxa"/>
            <w:vMerge/>
          </w:tcPr>
          <w:p w:rsidR="002731D7" w:rsidRPr="00943198" w:rsidRDefault="002731D7" w:rsidP="00F339C0"/>
        </w:tc>
        <w:tc>
          <w:tcPr>
            <w:tcW w:w="4423" w:type="dxa"/>
            <w:vMerge/>
          </w:tcPr>
          <w:p w:rsidR="002731D7" w:rsidRPr="00943198" w:rsidRDefault="002731D7" w:rsidP="00F339C0"/>
        </w:tc>
      </w:tr>
      <w:tr w:rsidR="002731D7" w:rsidRPr="00943198" w:rsidTr="00F339C0">
        <w:trPr>
          <w:cantSplit/>
          <w:trHeight w:val="285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2731D7" w:rsidRPr="00943198" w:rsidRDefault="002731D7" w:rsidP="00F339C0">
            <w:pPr>
              <w:jc w:val="center"/>
            </w:pPr>
          </w:p>
        </w:tc>
        <w:tc>
          <w:tcPr>
            <w:tcW w:w="425" w:type="dxa"/>
            <w:gridSpan w:val="2"/>
            <w:vAlign w:val="center"/>
          </w:tcPr>
          <w:p w:rsidR="002731D7" w:rsidRPr="00EA7432" w:rsidRDefault="002731D7" w:rsidP="00F339C0">
            <w:pPr>
              <w:jc w:val="center"/>
              <w:rPr>
                <w:sz w:val="22"/>
                <w:szCs w:val="22"/>
              </w:rPr>
            </w:pPr>
            <w:r w:rsidRPr="00EA7432">
              <w:rPr>
                <w:sz w:val="22"/>
                <w:szCs w:val="22"/>
              </w:rPr>
              <w:t>№</w:t>
            </w:r>
          </w:p>
        </w:tc>
        <w:tc>
          <w:tcPr>
            <w:tcW w:w="1955" w:type="dxa"/>
            <w:gridSpan w:val="2"/>
            <w:tcBorders>
              <w:bottom w:val="single" w:sz="4" w:space="0" w:color="auto"/>
            </w:tcBorders>
            <w:vAlign w:val="center"/>
          </w:tcPr>
          <w:p w:rsidR="002731D7" w:rsidRPr="00943198" w:rsidRDefault="002731D7" w:rsidP="00F339C0">
            <w:pPr>
              <w:jc w:val="center"/>
            </w:pPr>
          </w:p>
        </w:tc>
        <w:tc>
          <w:tcPr>
            <w:tcW w:w="794" w:type="dxa"/>
            <w:vMerge/>
          </w:tcPr>
          <w:p w:rsidR="002731D7" w:rsidRPr="00943198" w:rsidRDefault="002731D7" w:rsidP="00F339C0"/>
        </w:tc>
        <w:tc>
          <w:tcPr>
            <w:tcW w:w="4423" w:type="dxa"/>
            <w:vMerge/>
          </w:tcPr>
          <w:p w:rsidR="002731D7" w:rsidRPr="00943198" w:rsidRDefault="002731D7" w:rsidP="00F339C0"/>
        </w:tc>
      </w:tr>
      <w:tr w:rsidR="002731D7" w:rsidRPr="00943198" w:rsidTr="00F339C0">
        <w:trPr>
          <w:cantSplit/>
          <w:trHeight w:val="285"/>
        </w:trPr>
        <w:tc>
          <w:tcPr>
            <w:tcW w:w="828" w:type="dxa"/>
            <w:vAlign w:val="center"/>
          </w:tcPr>
          <w:p w:rsidR="002731D7" w:rsidRPr="00EA7432" w:rsidRDefault="002731D7" w:rsidP="00F339C0">
            <w:pPr>
              <w:jc w:val="center"/>
              <w:rPr>
                <w:sz w:val="22"/>
                <w:szCs w:val="22"/>
              </w:rPr>
            </w:pPr>
            <w:r w:rsidRPr="00EA7432">
              <w:rPr>
                <w:sz w:val="22"/>
                <w:szCs w:val="22"/>
              </w:rPr>
              <w:t>На №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  <w:vAlign w:val="center"/>
          </w:tcPr>
          <w:p w:rsidR="002731D7" w:rsidRPr="00943198" w:rsidRDefault="002731D7" w:rsidP="00F339C0">
            <w:pPr>
              <w:jc w:val="center"/>
            </w:pPr>
          </w:p>
        </w:tc>
        <w:tc>
          <w:tcPr>
            <w:tcW w:w="425" w:type="dxa"/>
            <w:gridSpan w:val="2"/>
            <w:vAlign w:val="center"/>
          </w:tcPr>
          <w:p w:rsidR="002731D7" w:rsidRPr="00EA7432" w:rsidRDefault="002731D7" w:rsidP="00F339C0">
            <w:pPr>
              <w:jc w:val="center"/>
              <w:rPr>
                <w:sz w:val="22"/>
                <w:szCs w:val="22"/>
              </w:rPr>
            </w:pPr>
            <w:r w:rsidRPr="00EA7432">
              <w:rPr>
                <w:sz w:val="22"/>
                <w:szCs w:val="22"/>
              </w:rPr>
              <w:t>от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vAlign w:val="center"/>
          </w:tcPr>
          <w:p w:rsidR="002731D7" w:rsidRPr="00943198" w:rsidRDefault="002731D7" w:rsidP="00F339C0">
            <w:pPr>
              <w:jc w:val="center"/>
            </w:pPr>
          </w:p>
        </w:tc>
        <w:tc>
          <w:tcPr>
            <w:tcW w:w="794" w:type="dxa"/>
            <w:vMerge/>
          </w:tcPr>
          <w:p w:rsidR="002731D7" w:rsidRPr="00943198" w:rsidRDefault="002731D7" w:rsidP="00F339C0"/>
        </w:tc>
        <w:tc>
          <w:tcPr>
            <w:tcW w:w="4423" w:type="dxa"/>
            <w:vMerge/>
          </w:tcPr>
          <w:p w:rsidR="002731D7" w:rsidRPr="00943198" w:rsidRDefault="002731D7" w:rsidP="00F339C0"/>
        </w:tc>
      </w:tr>
      <w:tr w:rsidR="002731D7" w:rsidRPr="00943198" w:rsidTr="00F339C0">
        <w:trPr>
          <w:cantSplit/>
          <w:trHeight w:val="567"/>
        </w:trPr>
        <w:tc>
          <w:tcPr>
            <w:tcW w:w="4223" w:type="dxa"/>
            <w:gridSpan w:val="6"/>
          </w:tcPr>
          <w:p w:rsidR="002731D7" w:rsidRPr="00943198" w:rsidRDefault="002731D7" w:rsidP="00F339C0"/>
        </w:tc>
        <w:tc>
          <w:tcPr>
            <w:tcW w:w="794" w:type="dxa"/>
            <w:vMerge/>
          </w:tcPr>
          <w:p w:rsidR="002731D7" w:rsidRPr="00943198" w:rsidRDefault="002731D7" w:rsidP="00F339C0"/>
        </w:tc>
        <w:tc>
          <w:tcPr>
            <w:tcW w:w="4423" w:type="dxa"/>
            <w:vMerge/>
          </w:tcPr>
          <w:p w:rsidR="002731D7" w:rsidRPr="00943198" w:rsidRDefault="002731D7" w:rsidP="00F339C0"/>
        </w:tc>
      </w:tr>
    </w:tbl>
    <w:p w:rsidR="002731D7" w:rsidRDefault="002731D7" w:rsidP="002731D7"/>
    <w:p w:rsidR="00B17755" w:rsidRDefault="002731D7" w:rsidP="002731D7">
      <w:pPr>
        <w:jc w:val="center"/>
        <w:rPr>
          <w:sz w:val="28"/>
          <w:szCs w:val="28"/>
        </w:rPr>
      </w:pPr>
      <w:r w:rsidRPr="002731D7">
        <w:rPr>
          <w:sz w:val="28"/>
          <w:szCs w:val="28"/>
        </w:rPr>
        <w:t>Уважаемый Василий Георгиевич!</w:t>
      </w:r>
    </w:p>
    <w:p w:rsidR="002731D7" w:rsidRDefault="002731D7" w:rsidP="002731D7">
      <w:pPr>
        <w:shd w:val="clear" w:color="auto" w:fill="FFFFFF"/>
        <w:spacing w:before="317"/>
        <w:ind w:firstLine="8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предписания </w:t>
      </w:r>
      <w:r w:rsidR="00924B8F" w:rsidRPr="00924B8F">
        <w:rPr>
          <w:color w:val="333333"/>
          <w:sz w:val="28"/>
          <w:szCs w:val="28"/>
          <w:shd w:val="clear" w:color="auto" w:fill="FFFFFF"/>
        </w:rPr>
        <w:t>Приокского управления Федеральной службы по экологическому, технологическому и атомному надзору</w:t>
      </w:r>
      <w:r w:rsidR="00924B8F">
        <w:rPr>
          <w:color w:val="333333"/>
          <w:sz w:val="28"/>
          <w:szCs w:val="28"/>
          <w:shd w:val="clear" w:color="auto" w:fill="FFFFFF"/>
        </w:rPr>
        <w:t xml:space="preserve"> № 13-16/342 от 17.11.2017,</w:t>
      </w:r>
      <w:r>
        <w:rPr>
          <w:sz w:val="28"/>
          <w:szCs w:val="28"/>
        </w:rPr>
        <w:t xml:space="preserve"> Муниципальное казенное учреждение дополнительного образования «Центр психолого-педагогической и социальной помощи» муниципального образования Киреевский район сообщает </w:t>
      </w:r>
      <w:r w:rsidR="00924B8F">
        <w:rPr>
          <w:sz w:val="28"/>
          <w:szCs w:val="28"/>
        </w:rPr>
        <w:t xml:space="preserve"> о работе, проведенной по устранению выявленных нарушений</w:t>
      </w:r>
      <w:r>
        <w:rPr>
          <w:sz w:val="28"/>
          <w:szCs w:val="28"/>
        </w:rPr>
        <w:t>:</w:t>
      </w:r>
    </w:p>
    <w:p w:rsidR="00924B8F" w:rsidRDefault="00CB7D28" w:rsidP="002731D7">
      <w:pPr>
        <w:shd w:val="clear" w:color="auto" w:fill="FFFFFF"/>
        <w:spacing w:before="317"/>
        <w:ind w:firstLine="8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</w:t>
      </w:r>
      <w:r w:rsidR="00924B8F">
        <w:rPr>
          <w:sz w:val="28"/>
          <w:szCs w:val="28"/>
        </w:rPr>
        <w:t>п</w:t>
      </w:r>
      <w:r>
        <w:rPr>
          <w:sz w:val="28"/>
          <w:szCs w:val="28"/>
        </w:rPr>
        <w:t>ункте</w:t>
      </w:r>
      <w:r w:rsidR="00924B8F">
        <w:rPr>
          <w:sz w:val="28"/>
          <w:szCs w:val="28"/>
        </w:rPr>
        <w:t xml:space="preserve"> 1.  «Работа с </w:t>
      </w:r>
      <w:r w:rsidR="00924B8F" w:rsidRPr="00924B8F">
        <w:rPr>
          <w:sz w:val="28"/>
          <w:szCs w:val="28"/>
        </w:rPr>
        <w:t>электрот</w:t>
      </w:r>
      <w:r w:rsidR="00657756">
        <w:rPr>
          <w:sz w:val="28"/>
          <w:szCs w:val="28"/>
        </w:rPr>
        <w:t>ехническим персоналом учреждения»</w:t>
      </w:r>
      <w:r w:rsidR="002301BA">
        <w:rPr>
          <w:sz w:val="28"/>
          <w:szCs w:val="28"/>
        </w:rPr>
        <w:t>,</w:t>
      </w:r>
      <w:r w:rsidR="0065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нарушения, указанные в п.п.1.1, 1.2.</w:t>
      </w:r>
      <w:r w:rsidR="00A1628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1.3 устранены (руководителю Приокского  </w:t>
      </w:r>
      <w:r w:rsidRPr="00924B8F">
        <w:rPr>
          <w:color w:val="333333"/>
          <w:sz w:val="28"/>
          <w:szCs w:val="28"/>
          <w:shd w:val="clear" w:color="auto" w:fill="FFFFFF"/>
        </w:rPr>
        <w:t>управления Федеральной службы по экологическому, технологическому и атомному надзору</w:t>
      </w:r>
      <w:r>
        <w:rPr>
          <w:sz w:val="28"/>
          <w:szCs w:val="28"/>
        </w:rPr>
        <w:t xml:space="preserve"> направлено заявление-обязательство о возложении ответственности  за безопасную эксплуатацию электроустановок МКУДО  «Центр психолого-педагогической и социальной помощи»</w:t>
      </w:r>
      <w:r w:rsidR="00A1628B">
        <w:rPr>
          <w:sz w:val="28"/>
          <w:szCs w:val="28"/>
        </w:rPr>
        <w:t xml:space="preserve">; </w:t>
      </w:r>
      <w:r w:rsidR="00A1628B" w:rsidRPr="00A1628B">
        <w:rPr>
          <w:sz w:val="28"/>
          <w:szCs w:val="28"/>
        </w:rPr>
        <w:t>определен состав электротехнического персонала, осуществляющего эксплуатацию электроустановок учреждения</w:t>
      </w:r>
      <w:r w:rsidR="00A1628B">
        <w:rPr>
          <w:sz w:val="28"/>
          <w:szCs w:val="28"/>
        </w:rPr>
        <w:t xml:space="preserve">; заключён договор с МКУ «Центр техобслуживания образования» </w:t>
      </w:r>
      <w:r w:rsidR="00A1628B" w:rsidRPr="00A1628B">
        <w:rPr>
          <w:color w:val="000000"/>
          <w:sz w:val="28"/>
          <w:szCs w:val="28"/>
          <w:shd w:val="clear" w:color="auto" w:fill="FFFFFF"/>
        </w:rPr>
        <w:t>на эксплуатационное обслуживание электроустановок зданий и помещений</w:t>
      </w:r>
      <w:r w:rsidR="00A1628B">
        <w:rPr>
          <w:color w:val="000000"/>
          <w:sz w:val="28"/>
          <w:szCs w:val="28"/>
          <w:shd w:val="clear" w:color="auto" w:fill="FFFFFF"/>
        </w:rPr>
        <w:t>).</w:t>
      </w:r>
    </w:p>
    <w:p w:rsidR="00A1628B" w:rsidRDefault="00A1628B" w:rsidP="002301BA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  <w:r w:rsidRPr="00A1628B">
        <w:rPr>
          <w:color w:val="000000"/>
          <w:sz w:val="28"/>
          <w:szCs w:val="28"/>
          <w:shd w:val="clear" w:color="auto" w:fill="FFFFFF"/>
        </w:rPr>
        <w:t>В пункте 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1628B">
        <w:rPr>
          <w:color w:val="000000"/>
          <w:sz w:val="28"/>
          <w:szCs w:val="28"/>
          <w:shd w:val="clear" w:color="auto" w:fill="FFFFFF"/>
        </w:rPr>
        <w:t xml:space="preserve"> «Техническая документация  учреждения»</w:t>
      </w:r>
      <w:r w:rsidR="002301BA">
        <w:rPr>
          <w:color w:val="000000"/>
          <w:sz w:val="28"/>
          <w:szCs w:val="28"/>
          <w:shd w:val="clear" w:color="auto" w:fill="FFFFFF"/>
        </w:rPr>
        <w:t>,</w:t>
      </w:r>
      <w:r w:rsidRPr="00A1628B">
        <w:rPr>
          <w:color w:val="000000"/>
          <w:sz w:val="28"/>
          <w:szCs w:val="28"/>
          <w:shd w:val="clear" w:color="auto" w:fill="FFFFFF"/>
        </w:rPr>
        <w:t xml:space="preserve"> нарушения, указанные в п.п. 2.1, 2.2,  2.3,  2.4 устранены (получен акт</w:t>
      </w:r>
      <w:r w:rsidR="002301BA">
        <w:rPr>
          <w:color w:val="000000"/>
          <w:sz w:val="28"/>
          <w:szCs w:val="28"/>
          <w:shd w:val="clear" w:color="auto" w:fill="FFFFFF"/>
        </w:rPr>
        <w:t xml:space="preserve"> об осуществлении технологического присоединения № 18-2</w:t>
      </w:r>
      <w:proofErr w:type="gramStart"/>
      <w:r w:rsidR="002301BA">
        <w:rPr>
          <w:color w:val="000000"/>
          <w:sz w:val="28"/>
          <w:szCs w:val="28"/>
          <w:shd w:val="clear" w:color="auto" w:fill="FFFFFF"/>
        </w:rPr>
        <w:t>/К</w:t>
      </w:r>
      <w:proofErr w:type="gramEnd"/>
      <w:r w:rsidR="002301BA">
        <w:rPr>
          <w:color w:val="000000"/>
          <w:sz w:val="28"/>
          <w:szCs w:val="28"/>
          <w:shd w:val="clear" w:color="auto" w:fill="FFFFFF"/>
        </w:rPr>
        <w:t xml:space="preserve"> от 12.01.2017, где обозначено</w:t>
      </w:r>
      <w:r w:rsidRPr="00A1628B">
        <w:rPr>
          <w:color w:val="000000"/>
          <w:sz w:val="28"/>
          <w:szCs w:val="28"/>
          <w:shd w:val="clear" w:color="auto" w:fill="FFFFFF"/>
        </w:rPr>
        <w:t xml:space="preserve"> разграничени</w:t>
      </w:r>
      <w:r w:rsidR="002301BA">
        <w:rPr>
          <w:color w:val="000000"/>
          <w:sz w:val="28"/>
          <w:szCs w:val="28"/>
          <w:shd w:val="clear" w:color="auto" w:fill="FFFFFF"/>
        </w:rPr>
        <w:t>е</w:t>
      </w:r>
      <w:r w:rsidRPr="00A1628B">
        <w:rPr>
          <w:color w:val="000000"/>
          <w:sz w:val="28"/>
          <w:szCs w:val="28"/>
          <w:shd w:val="clear" w:color="auto" w:fill="FFFFFF"/>
        </w:rPr>
        <w:t xml:space="preserve">  сетей по имущественной (балансовой) </w:t>
      </w:r>
      <w:r w:rsidRPr="00A1628B">
        <w:rPr>
          <w:sz w:val="28"/>
          <w:szCs w:val="28"/>
        </w:rPr>
        <w:t>принадлежности и эксплуатационной ответственности между энергоснабжающей организацией и Потребителем</w:t>
      </w:r>
      <w:r w:rsidR="002301BA">
        <w:rPr>
          <w:sz w:val="28"/>
          <w:szCs w:val="28"/>
        </w:rPr>
        <w:t xml:space="preserve"> – приложение 1</w:t>
      </w:r>
      <w:r w:rsidR="0038028A">
        <w:rPr>
          <w:sz w:val="28"/>
          <w:szCs w:val="28"/>
        </w:rPr>
        <w:t xml:space="preserve">; составлен перечень технической документации, соответствующие документы, журналы, списки и перечни приведены в соответствие с </w:t>
      </w:r>
      <w:r w:rsidR="0038028A" w:rsidRPr="0038028A">
        <w:rPr>
          <w:sz w:val="28"/>
          <w:szCs w:val="28"/>
        </w:rPr>
        <w:t>Правил</w:t>
      </w:r>
      <w:r w:rsidR="0048167A">
        <w:rPr>
          <w:sz w:val="28"/>
          <w:szCs w:val="28"/>
        </w:rPr>
        <w:t>ами</w:t>
      </w:r>
      <w:r w:rsidR="0038028A" w:rsidRPr="0038028A">
        <w:rPr>
          <w:sz w:val="28"/>
          <w:szCs w:val="28"/>
        </w:rPr>
        <w:t xml:space="preserve"> технической эксплуатации электроустановок потребителей</w:t>
      </w:r>
      <w:r w:rsidR="002301BA">
        <w:rPr>
          <w:sz w:val="28"/>
          <w:szCs w:val="28"/>
        </w:rPr>
        <w:t>,</w:t>
      </w:r>
      <w:r w:rsidR="0038028A" w:rsidRPr="0038028A">
        <w:rPr>
          <w:sz w:val="28"/>
          <w:szCs w:val="28"/>
        </w:rPr>
        <w:t xml:space="preserve"> утвержден</w:t>
      </w:r>
      <w:r w:rsidR="002301BA">
        <w:rPr>
          <w:sz w:val="28"/>
          <w:szCs w:val="28"/>
        </w:rPr>
        <w:t>н</w:t>
      </w:r>
      <w:r w:rsidR="0038028A" w:rsidRPr="0038028A">
        <w:rPr>
          <w:sz w:val="28"/>
          <w:szCs w:val="28"/>
        </w:rPr>
        <w:t>ы</w:t>
      </w:r>
      <w:r w:rsidR="002301BA">
        <w:rPr>
          <w:sz w:val="28"/>
          <w:szCs w:val="28"/>
        </w:rPr>
        <w:t>х</w:t>
      </w:r>
      <w:r w:rsidR="0038028A" w:rsidRPr="0038028A">
        <w:rPr>
          <w:sz w:val="28"/>
          <w:szCs w:val="28"/>
        </w:rPr>
        <w:t xml:space="preserve"> приказом Минэнерго России </w:t>
      </w:r>
      <w:r w:rsidR="0038028A" w:rsidRPr="0038028A">
        <w:rPr>
          <w:sz w:val="28"/>
          <w:szCs w:val="28"/>
        </w:rPr>
        <w:lastRenderedPageBreak/>
        <w:t>№ 6 от 13.01.2003 г., зарегистрированы Минюстом России, рег. № 4145 от 22.01.2003</w:t>
      </w:r>
      <w:r w:rsidR="0048167A">
        <w:rPr>
          <w:sz w:val="28"/>
          <w:szCs w:val="28"/>
        </w:rPr>
        <w:t>.</w:t>
      </w:r>
    </w:p>
    <w:p w:rsidR="00A1628B" w:rsidRDefault="0048167A" w:rsidP="0048167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Нарушения, указанные в пункте 3 «Эксплуатация электроустановок учреждения»  и в пункте 4</w:t>
      </w:r>
      <w:r w:rsidR="00C921C6">
        <w:rPr>
          <w:sz w:val="28"/>
          <w:szCs w:val="28"/>
        </w:rPr>
        <w:t xml:space="preserve"> «Безопасность работ с электроустановками» устранены (регламентирован Порядок работ с действующими электроустановками, созданы условия для безопасной  эксплуатации электроустановок, приобретены  и готовы к использованию защитные средства).</w:t>
      </w:r>
    </w:p>
    <w:p w:rsidR="00C921C6" w:rsidRDefault="00C921C6" w:rsidP="0048167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пункте 5 «Эксплуатация заземляющих устройств» нарушения указанные в п.п. 5.1, 5.2, 5.3,</w:t>
      </w:r>
      <w:r w:rsidR="00417B19">
        <w:rPr>
          <w:sz w:val="28"/>
          <w:szCs w:val="28"/>
        </w:rPr>
        <w:t xml:space="preserve"> устранены</w:t>
      </w:r>
    </w:p>
    <w:p w:rsidR="00417B19" w:rsidRDefault="00417B19" w:rsidP="0048167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пункте 6 « Работа с командированным персоналом», нарушения, указанные в п.п. 6.1, 6.2</w:t>
      </w:r>
      <w:r w:rsidR="00AF77E3">
        <w:rPr>
          <w:sz w:val="28"/>
          <w:szCs w:val="28"/>
        </w:rPr>
        <w:t xml:space="preserve"> устранены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заведены  соответствующие журналы).</w:t>
      </w:r>
    </w:p>
    <w:p w:rsidR="00DC4E32" w:rsidRPr="00646282" w:rsidRDefault="00417B19" w:rsidP="00DC4E32">
      <w:pPr>
        <w:ind w:firstLine="851"/>
        <w:rPr>
          <w:color w:val="C00000"/>
          <w:sz w:val="28"/>
          <w:szCs w:val="28"/>
        </w:rPr>
      </w:pPr>
      <w:proofErr w:type="gramStart"/>
      <w:r>
        <w:rPr>
          <w:sz w:val="28"/>
          <w:szCs w:val="28"/>
        </w:rPr>
        <w:t xml:space="preserve">В пункте 7 «Эксплуатация электроустановок», нарушения, указанные в п.п. 7.1,7.2,7.3,7.4,7.5,7.6,7.7,7.8,7.9,7.10,7.11,7.12,7.13 устранены </w:t>
      </w:r>
      <w:r w:rsidR="00DC4E32">
        <w:rPr>
          <w:sz w:val="28"/>
          <w:szCs w:val="28"/>
        </w:rPr>
        <w:t xml:space="preserve">(наличие схем  электрических соединений, предупреждающих надписей, надписей, указывающих назначение присоединений, маркировок приведено в соответствие с </w:t>
      </w:r>
      <w:r w:rsidR="00DC4E32" w:rsidRPr="0038028A">
        <w:rPr>
          <w:sz w:val="28"/>
          <w:szCs w:val="28"/>
        </w:rPr>
        <w:t>Правил</w:t>
      </w:r>
      <w:r w:rsidR="00DC4E32">
        <w:rPr>
          <w:sz w:val="28"/>
          <w:szCs w:val="28"/>
        </w:rPr>
        <w:t>ами</w:t>
      </w:r>
      <w:r w:rsidR="00DC4E32" w:rsidRPr="0038028A">
        <w:rPr>
          <w:sz w:val="28"/>
          <w:szCs w:val="28"/>
        </w:rPr>
        <w:t xml:space="preserve"> технической эксплуатации электроустановок потребителей</w:t>
      </w:r>
      <w:r w:rsidR="00AF77E3">
        <w:rPr>
          <w:sz w:val="28"/>
          <w:szCs w:val="28"/>
        </w:rPr>
        <w:t>,</w:t>
      </w:r>
      <w:r w:rsidR="00DC4E32" w:rsidRPr="0038028A">
        <w:rPr>
          <w:sz w:val="28"/>
          <w:szCs w:val="28"/>
        </w:rPr>
        <w:t xml:space="preserve"> утвержден</w:t>
      </w:r>
      <w:r w:rsidR="00AF77E3">
        <w:rPr>
          <w:sz w:val="28"/>
          <w:szCs w:val="28"/>
        </w:rPr>
        <w:t>н</w:t>
      </w:r>
      <w:r w:rsidR="00DC4E32" w:rsidRPr="0038028A">
        <w:rPr>
          <w:sz w:val="28"/>
          <w:szCs w:val="28"/>
        </w:rPr>
        <w:t>ы</w:t>
      </w:r>
      <w:r w:rsidR="00AF77E3">
        <w:rPr>
          <w:sz w:val="28"/>
          <w:szCs w:val="28"/>
        </w:rPr>
        <w:t>х</w:t>
      </w:r>
      <w:r w:rsidR="00DC4E32" w:rsidRPr="0038028A">
        <w:rPr>
          <w:sz w:val="28"/>
          <w:szCs w:val="28"/>
        </w:rPr>
        <w:t xml:space="preserve"> приказом Минэнерго России № 6 от 13.01.2003 г., зарегистрированы Минюстом России, рег. № 4145 от 22.01.2003</w:t>
      </w:r>
      <w:r w:rsidR="00DC4E32">
        <w:rPr>
          <w:sz w:val="28"/>
          <w:szCs w:val="28"/>
        </w:rPr>
        <w:t xml:space="preserve">.; замеры сопротивления  растекания тока заземляющего устройства отражены в </w:t>
      </w:r>
      <w:r w:rsidR="00DC4E32" w:rsidRPr="00AF77E3">
        <w:rPr>
          <w:sz w:val="28"/>
          <w:szCs w:val="28"/>
        </w:rPr>
        <w:t xml:space="preserve">протоколе </w:t>
      </w:r>
      <w:r w:rsidR="00AF77E3" w:rsidRPr="00AF77E3">
        <w:rPr>
          <w:sz w:val="28"/>
          <w:szCs w:val="28"/>
        </w:rPr>
        <w:t xml:space="preserve"> № 12-02-18-3 от 12.02.2018 – </w:t>
      </w:r>
      <w:r w:rsidR="00DC4E32" w:rsidRPr="00AF77E3">
        <w:rPr>
          <w:sz w:val="28"/>
          <w:szCs w:val="28"/>
        </w:rPr>
        <w:t>приложение</w:t>
      </w:r>
      <w:proofErr w:type="gramEnd"/>
      <w:r w:rsidR="00AF77E3" w:rsidRPr="00AF77E3">
        <w:rPr>
          <w:sz w:val="28"/>
          <w:szCs w:val="28"/>
        </w:rPr>
        <w:t xml:space="preserve"> </w:t>
      </w:r>
      <w:proofErr w:type="gramStart"/>
      <w:r w:rsidR="00AF77E3" w:rsidRPr="00AF77E3">
        <w:rPr>
          <w:sz w:val="28"/>
          <w:szCs w:val="28"/>
        </w:rPr>
        <w:t>2</w:t>
      </w:r>
      <w:r w:rsidR="00DC4E32" w:rsidRPr="00AF77E3">
        <w:rPr>
          <w:sz w:val="28"/>
          <w:szCs w:val="28"/>
        </w:rPr>
        <w:t>,</w:t>
      </w:r>
      <w:r w:rsidR="00DC4E32">
        <w:rPr>
          <w:color w:val="FF0000"/>
          <w:sz w:val="28"/>
          <w:szCs w:val="28"/>
        </w:rPr>
        <w:t xml:space="preserve"> </w:t>
      </w:r>
      <w:r w:rsidR="00646282">
        <w:rPr>
          <w:sz w:val="28"/>
          <w:szCs w:val="28"/>
        </w:rPr>
        <w:t>устранены нарушения</w:t>
      </w:r>
      <w:r w:rsidR="00DC4E32">
        <w:rPr>
          <w:sz w:val="28"/>
          <w:szCs w:val="28"/>
        </w:rPr>
        <w:t>, выявленные при</w:t>
      </w:r>
      <w:r w:rsidR="00646282">
        <w:rPr>
          <w:sz w:val="28"/>
          <w:szCs w:val="28"/>
        </w:rPr>
        <w:t xml:space="preserve"> профилактических испытаниях;</w:t>
      </w:r>
      <w:r w:rsidR="00646282">
        <w:rPr>
          <w:color w:val="C00000"/>
          <w:sz w:val="28"/>
          <w:szCs w:val="28"/>
        </w:rPr>
        <w:t xml:space="preserve"> </w:t>
      </w:r>
      <w:r w:rsidR="00646282" w:rsidRPr="00646282">
        <w:rPr>
          <w:sz w:val="28"/>
          <w:szCs w:val="28"/>
        </w:rPr>
        <w:t xml:space="preserve">произведена замена </w:t>
      </w:r>
      <w:r w:rsidR="00C321EA">
        <w:rPr>
          <w:sz w:val="28"/>
          <w:szCs w:val="28"/>
        </w:rPr>
        <w:t xml:space="preserve">штепсельных розеток, </w:t>
      </w:r>
      <w:r w:rsidR="00646282" w:rsidRPr="00646282">
        <w:rPr>
          <w:sz w:val="28"/>
          <w:szCs w:val="28"/>
        </w:rPr>
        <w:t>светильников над входами в здание</w:t>
      </w:r>
      <w:r w:rsidR="00646282">
        <w:rPr>
          <w:sz w:val="28"/>
          <w:szCs w:val="28"/>
        </w:rPr>
        <w:t>, линии питания убраны в несгораемые трубы, присоединение  заземл</w:t>
      </w:r>
      <w:r w:rsidR="00A01C56">
        <w:rPr>
          <w:sz w:val="28"/>
          <w:szCs w:val="28"/>
        </w:rPr>
        <w:t>яющего проводника осуществлено  соответственно  нормам и правилам.)</w:t>
      </w:r>
      <w:r w:rsidR="00646282">
        <w:rPr>
          <w:sz w:val="28"/>
          <w:szCs w:val="28"/>
        </w:rPr>
        <w:t xml:space="preserve"> </w:t>
      </w:r>
      <w:proofErr w:type="gramEnd"/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34504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34504F" w:rsidRDefault="0034504F" w:rsidP="0034504F">
      <w:pPr>
        <w:jc w:val="right"/>
        <w:rPr>
          <w:sz w:val="28"/>
          <w:szCs w:val="28"/>
        </w:rPr>
      </w:pPr>
    </w:p>
    <w:p w:rsidR="0034504F" w:rsidRDefault="0034504F" w:rsidP="002731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6190" cy="8738968"/>
            <wp:effectExtent l="19050" t="0" r="17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39" t="515" r="-24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90" cy="873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BA" w:rsidRDefault="0034504F" w:rsidP="0034504F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3945" cy="864599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15" b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74" cy="86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85221" cy="8440874"/>
            <wp:effectExtent l="19050" t="0" r="127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94" r="1406" b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93" cy="84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BA" w:rsidRDefault="002301BA" w:rsidP="0034504F">
      <w:pPr>
        <w:ind w:left="-567"/>
        <w:jc w:val="center"/>
        <w:rPr>
          <w:sz w:val="28"/>
          <w:szCs w:val="28"/>
        </w:rPr>
      </w:pPr>
    </w:p>
    <w:p w:rsidR="00017CEF" w:rsidRDefault="00017CEF" w:rsidP="0034504F">
      <w:pPr>
        <w:ind w:left="-567"/>
        <w:jc w:val="center"/>
        <w:rPr>
          <w:sz w:val="28"/>
          <w:szCs w:val="28"/>
        </w:rPr>
      </w:pPr>
    </w:p>
    <w:p w:rsidR="00017CEF" w:rsidRDefault="00017CEF" w:rsidP="0034504F">
      <w:pPr>
        <w:ind w:left="-567"/>
        <w:jc w:val="center"/>
        <w:rPr>
          <w:sz w:val="28"/>
          <w:szCs w:val="28"/>
        </w:rPr>
      </w:pPr>
    </w:p>
    <w:p w:rsidR="002301BA" w:rsidRDefault="00017CEF" w:rsidP="00017CEF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4504F" w:rsidRPr="00A1628B" w:rsidRDefault="0062366E" w:rsidP="00C321EA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6450" cy="8080131"/>
            <wp:effectExtent l="19050" t="0" r="85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2" t="1255" r="1451" b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50" cy="80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4F" w:rsidRPr="00A1628B" w:rsidSect="00F2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C5DB5"/>
    <w:multiLevelType w:val="hybridMultilevel"/>
    <w:tmpl w:val="EF346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731D7"/>
    <w:rsid w:val="00017CEF"/>
    <w:rsid w:val="002301BA"/>
    <w:rsid w:val="002731D7"/>
    <w:rsid w:val="002966FB"/>
    <w:rsid w:val="0034504F"/>
    <w:rsid w:val="0038028A"/>
    <w:rsid w:val="00417B19"/>
    <w:rsid w:val="0048167A"/>
    <w:rsid w:val="0062366E"/>
    <w:rsid w:val="00646282"/>
    <w:rsid w:val="00657756"/>
    <w:rsid w:val="008C697F"/>
    <w:rsid w:val="00924B8F"/>
    <w:rsid w:val="00A01C56"/>
    <w:rsid w:val="00A1628B"/>
    <w:rsid w:val="00AF77E3"/>
    <w:rsid w:val="00B17755"/>
    <w:rsid w:val="00C321EA"/>
    <w:rsid w:val="00C921C6"/>
    <w:rsid w:val="00CB7D28"/>
    <w:rsid w:val="00DC4E32"/>
    <w:rsid w:val="00E8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28B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50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0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Reanimator</cp:lastModifiedBy>
  <cp:revision>2</cp:revision>
  <dcterms:created xsi:type="dcterms:W3CDTF">2019-06-14T10:20:00Z</dcterms:created>
  <dcterms:modified xsi:type="dcterms:W3CDTF">2019-06-14T10:20:00Z</dcterms:modified>
</cp:coreProperties>
</file>