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F4" w:rsidRPr="008A56F4" w:rsidRDefault="008A56F4" w:rsidP="008A5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56F4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«Киреевский детский сад «Светлячок» муниципального образования Киреевский район</w:t>
      </w: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56F4">
        <w:rPr>
          <w:rFonts w:ascii="Times New Roman" w:hAnsi="Times New Roman" w:cs="Times New Roman"/>
          <w:sz w:val="28"/>
          <w:szCs w:val="28"/>
        </w:rPr>
        <w:t>Выступление на РМО учителей-логопедов.</w:t>
      </w:r>
    </w:p>
    <w:p w:rsidR="008A56F4" w:rsidRPr="008A56F4" w:rsidRDefault="008A56F4" w:rsidP="008A5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56F4">
        <w:rPr>
          <w:rFonts w:ascii="Times New Roman" w:hAnsi="Times New Roman" w:cs="Times New Roman"/>
          <w:sz w:val="28"/>
          <w:szCs w:val="28"/>
        </w:rPr>
        <w:t>«Современные инновационные технологии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A56F4">
        <w:rPr>
          <w:rFonts w:ascii="Times New Roman" w:hAnsi="Times New Roman" w:cs="Times New Roman"/>
          <w:sz w:val="28"/>
          <w:szCs w:val="28"/>
        </w:rPr>
        <w:t>.</w:t>
      </w:r>
    </w:p>
    <w:p w:rsidR="008A56F4" w:rsidRPr="008A56F4" w:rsidRDefault="008A56F4" w:rsidP="008A5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A56F4">
        <w:rPr>
          <w:rFonts w:ascii="Times New Roman" w:hAnsi="Times New Roman" w:cs="Times New Roman"/>
          <w:sz w:val="28"/>
          <w:szCs w:val="28"/>
        </w:rPr>
        <w:t>Учитель-логопед: Захарченко Т.Е.</w:t>
      </w: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Pr="008A56F4" w:rsidRDefault="008A56F4" w:rsidP="008A5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8A56F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A56F4">
        <w:rPr>
          <w:rFonts w:ascii="Times New Roman" w:hAnsi="Times New Roman" w:cs="Times New Roman"/>
          <w:sz w:val="28"/>
          <w:szCs w:val="28"/>
        </w:rPr>
        <w:t>г.</w:t>
      </w:r>
    </w:p>
    <w:p w:rsidR="00D54C09" w:rsidRDefault="00D54C09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A56F4">
        <w:rPr>
          <w:rFonts w:ascii="Times New Roman" w:hAnsi="Times New Roman" w:cs="Times New Roman"/>
          <w:sz w:val="28"/>
          <w:szCs w:val="28"/>
        </w:rPr>
        <w:t>Использование современных технологий в работе с детьми - несомненно, интересное, творческое, перспективное направление педагогики.</w:t>
      </w:r>
    </w:p>
    <w:p w:rsidR="008A56F4" w:rsidRPr="008943B3" w:rsidRDefault="008A56F4" w:rsidP="008A56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3B3">
        <w:rPr>
          <w:rFonts w:ascii="Times New Roman" w:hAnsi="Times New Roman" w:cs="Times New Roman"/>
          <w:b/>
          <w:sz w:val="28"/>
          <w:szCs w:val="28"/>
        </w:rPr>
        <w:t xml:space="preserve">Круги </w:t>
      </w:r>
      <w:proofErr w:type="spellStart"/>
      <w:r w:rsidRPr="008943B3">
        <w:rPr>
          <w:rFonts w:ascii="Times New Roman" w:hAnsi="Times New Roman" w:cs="Times New Roman"/>
          <w:b/>
          <w:sz w:val="28"/>
          <w:szCs w:val="28"/>
        </w:rPr>
        <w:t>Луллия</w:t>
      </w:r>
      <w:proofErr w:type="spellEnd"/>
      <w:r w:rsidRPr="008943B3">
        <w:rPr>
          <w:rFonts w:ascii="Times New Roman" w:hAnsi="Times New Roman" w:cs="Times New Roman"/>
          <w:b/>
          <w:sz w:val="28"/>
          <w:szCs w:val="28"/>
        </w:rPr>
        <w:t>.</w:t>
      </w:r>
    </w:p>
    <w:p w:rsidR="008A56F4" w:rsidRPr="008A56F4" w:rsidRDefault="008943B3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56F4" w:rsidRPr="008A56F4">
        <w:rPr>
          <w:rFonts w:ascii="Times New Roman" w:hAnsi="Times New Roman" w:cs="Times New Roman"/>
          <w:sz w:val="28"/>
          <w:szCs w:val="28"/>
        </w:rPr>
        <w:t xml:space="preserve">Игры с «Кругами </w:t>
      </w:r>
      <w:proofErr w:type="spellStart"/>
      <w:r w:rsidR="008A56F4" w:rsidRPr="008A56F4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8A56F4" w:rsidRPr="008A56F4">
        <w:rPr>
          <w:rFonts w:ascii="Times New Roman" w:hAnsi="Times New Roman" w:cs="Times New Roman"/>
          <w:sz w:val="28"/>
          <w:szCs w:val="28"/>
        </w:rPr>
        <w:t>» можно условно разделить на три типа:</w:t>
      </w: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56F4">
        <w:rPr>
          <w:rFonts w:ascii="Times New Roman" w:hAnsi="Times New Roman" w:cs="Times New Roman"/>
          <w:sz w:val="28"/>
          <w:szCs w:val="28"/>
        </w:rPr>
        <w:t xml:space="preserve">-   игры на подбор пары. </w:t>
      </w:r>
    </w:p>
    <w:p w:rsidR="008A56F4" w:rsidRP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56F4">
        <w:rPr>
          <w:rFonts w:ascii="Times New Roman" w:hAnsi="Times New Roman" w:cs="Times New Roman"/>
          <w:sz w:val="28"/>
          <w:szCs w:val="28"/>
        </w:rPr>
        <w:t xml:space="preserve">-   игры с элементом случайности в установке колец. </w:t>
      </w:r>
    </w:p>
    <w:p w:rsidR="008A56F4" w:rsidRDefault="008A56F4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56F4">
        <w:rPr>
          <w:rFonts w:ascii="Times New Roman" w:hAnsi="Times New Roman" w:cs="Times New Roman"/>
          <w:sz w:val="28"/>
          <w:szCs w:val="28"/>
        </w:rPr>
        <w:t>-   игры на раз</w:t>
      </w:r>
      <w:r>
        <w:rPr>
          <w:rFonts w:ascii="Times New Roman" w:hAnsi="Times New Roman" w:cs="Times New Roman"/>
          <w:sz w:val="28"/>
          <w:szCs w:val="28"/>
        </w:rPr>
        <w:t xml:space="preserve">витие творческого воображения. </w:t>
      </w:r>
    </w:p>
    <w:p w:rsidR="008A56F4" w:rsidRPr="008A56F4" w:rsidRDefault="008943B3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56F4" w:rsidRPr="008A56F4">
        <w:rPr>
          <w:rFonts w:ascii="Times New Roman" w:hAnsi="Times New Roman" w:cs="Times New Roman"/>
          <w:sz w:val="28"/>
          <w:szCs w:val="28"/>
        </w:rPr>
        <w:t>Была составлена картотека игр, необходимых для моей работы.</w:t>
      </w:r>
    </w:p>
    <w:p w:rsidR="008A56F4" w:rsidRDefault="008943B3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56F4" w:rsidRPr="008A56F4">
        <w:rPr>
          <w:rFonts w:ascii="Times New Roman" w:hAnsi="Times New Roman" w:cs="Times New Roman"/>
          <w:sz w:val="28"/>
          <w:szCs w:val="28"/>
        </w:rPr>
        <w:t>Дидактические игры: «Посчитай-ка», «Мамы и их детёныши», «Кто что ест и где живет?», «Дерево, листья и плоды», «Придумай фантастическую историю или сказку», «На что похоже», «Расскажи сказку», «</w:t>
      </w:r>
      <w:proofErr w:type="gramStart"/>
      <w:r w:rsidR="008A56F4" w:rsidRPr="008A56F4">
        <w:rPr>
          <w:rFonts w:ascii="Times New Roman" w:hAnsi="Times New Roman" w:cs="Times New Roman"/>
          <w:sz w:val="28"/>
          <w:szCs w:val="28"/>
        </w:rPr>
        <w:t>Найди</w:t>
      </w:r>
      <w:proofErr w:type="gramEnd"/>
      <w:r w:rsidR="008A56F4" w:rsidRPr="008A56F4">
        <w:rPr>
          <w:rFonts w:ascii="Times New Roman" w:hAnsi="Times New Roman" w:cs="Times New Roman"/>
          <w:sz w:val="28"/>
          <w:szCs w:val="28"/>
        </w:rPr>
        <w:t xml:space="preserve"> чья тень», «С какого дерева листок?», «Чей хвост», «Узнай животное и подбери картинку», «Чьи следы», «Найди место звука в слове», «Сложи слово».</w:t>
      </w:r>
    </w:p>
    <w:p w:rsidR="008A56F4" w:rsidRDefault="008943B3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Пособие</w:t>
      </w:r>
      <w:r w:rsidR="008A56F4" w:rsidRPr="008A56F4">
        <w:rPr>
          <w:rFonts w:ascii="Times New Roman" w:hAnsi="Times New Roman" w:cs="Times New Roman"/>
          <w:sz w:val="28"/>
          <w:szCs w:val="28"/>
        </w:rPr>
        <w:t xml:space="preserve"> многофункционально и формирует навыки сотрудничества, взаимодействия и самостоятельности.</w:t>
      </w:r>
    </w:p>
    <w:p w:rsidR="008A56F4" w:rsidRDefault="008943B3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56F4" w:rsidRPr="008A56F4">
        <w:rPr>
          <w:rFonts w:ascii="Times New Roman" w:hAnsi="Times New Roman" w:cs="Times New Roman"/>
          <w:sz w:val="28"/>
          <w:szCs w:val="28"/>
        </w:rPr>
        <w:t>Варианты использования этой методики безграничны, детям она очень нравится. Данный игровой метод обучения способствует созданию заинтересованной, непринуждённой обстановки, снимает психологическое и физическое напряжение, обеспечивает восприятие нового материала.</w:t>
      </w:r>
      <w:r w:rsidRPr="008943B3">
        <w:t xml:space="preserve"> </w:t>
      </w:r>
      <w:r w:rsidRPr="008943B3">
        <w:rPr>
          <w:rFonts w:ascii="Times New Roman" w:hAnsi="Times New Roman" w:cs="Times New Roman"/>
          <w:sz w:val="28"/>
          <w:szCs w:val="28"/>
        </w:rPr>
        <w:t xml:space="preserve">В результате обучения с использованием элементов технологии ТРИЗ (круги </w:t>
      </w:r>
      <w:proofErr w:type="spellStart"/>
      <w:r w:rsidRPr="008943B3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8943B3">
        <w:rPr>
          <w:rFonts w:ascii="Times New Roman" w:hAnsi="Times New Roman" w:cs="Times New Roman"/>
          <w:sz w:val="28"/>
          <w:szCs w:val="28"/>
        </w:rPr>
        <w:t>) у детей повысился уровень развития творческого мышления, основными показателями и критериями которого являются: умение рассуждать и делать выводы; находчивость; внимательность и сообразительность; творческая фантазия.</w:t>
      </w:r>
    </w:p>
    <w:p w:rsidR="00476B7D" w:rsidRDefault="00476B7D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B7D" w:rsidRDefault="00476B7D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43B3" w:rsidRDefault="008943B3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6B7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7A79B">
            <wp:extent cx="3054255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64" cy="250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3B3" w:rsidRDefault="008943B3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B7D" w:rsidRDefault="00476B7D" w:rsidP="008A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43B3" w:rsidRPr="008943B3" w:rsidRDefault="008943B3" w:rsidP="008943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943B3">
        <w:rPr>
          <w:rFonts w:ascii="Times New Roman" w:hAnsi="Times New Roman" w:cs="Times New Roman"/>
          <w:b/>
          <w:sz w:val="28"/>
          <w:szCs w:val="28"/>
        </w:rPr>
        <w:lastRenderedPageBreak/>
        <w:t>Синквейн</w:t>
      </w:r>
      <w:proofErr w:type="spellEnd"/>
      <w:r w:rsidRPr="008943B3">
        <w:rPr>
          <w:rFonts w:ascii="Times New Roman" w:hAnsi="Times New Roman" w:cs="Times New Roman"/>
          <w:b/>
          <w:sz w:val="28"/>
          <w:szCs w:val="28"/>
        </w:rPr>
        <w:t>.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43B3">
        <w:rPr>
          <w:rFonts w:ascii="Times New Roman" w:hAnsi="Times New Roman" w:cs="Times New Roman"/>
          <w:sz w:val="28"/>
          <w:szCs w:val="28"/>
        </w:rPr>
        <w:t>Педагогическая ценность: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обогащает словарный запас;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учит формулировать идею (ключевую фразу);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позволяет почувствовать себя хоть на мгновение творцом;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получается у всех;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активизирует  и развивает мыслительную деятельность.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ab/>
        <w:t xml:space="preserve">Эффективность и значимость </w:t>
      </w:r>
      <w:proofErr w:type="spellStart"/>
      <w:r w:rsidRPr="008943B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8943B3">
        <w:rPr>
          <w:rFonts w:ascii="Times New Roman" w:hAnsi="Times New Roman" w:cs="Times New Roman"/>
          <w:sz w:val="28"/>
          <w:szCs w:val="28"/>
        </w:rPr>
        <w:t>: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 xml:space="preserve">- его простота,  </w:t>
      </w:r>
      <w:proofErr w:type="spellStart"/>
      <w:r w:rsidRPr="008943B3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8943B3">
        <w:rPr>
          <w:rFonts w:ascii="Times New Roman" w:hAnsi="Times New Roman" w:cs="Times New Roman"/>
          <w:sz w:val="28"/>
          <w:szCs w:val="28"/>
        </w:rPr>
        <w:t xml:space="preserve"> могут составить все;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943B3">
        <w:rPr>
          <w:rFonts w:ascii="Times New Roman" w:hAnsi="Times New Roman" w:cs="Times New Roman"/>
          <w:sz w:val="28"/>
          <w:szCs w:val="28"/>
        </w:rPr>
        <w:t>составлении</w:t>
      </w:r>
      <w:proofErr w:type="gramEnd"/>
      <w:r w:rsidRPr="008943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43B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8943B3">
        <w:rPr>
          <w:rFonts w:ascii="Times New Roman" w:hAnsi="Times New Roman" w:cs="Times New Roman"/>
          <w:sz w:val="28"/>
          <w:szCs w:val="28"/>
        </w:rPr>
        <w:t xml:space="preserve"> каждый ребенок может реализовать свои интеллектуальные возможности;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является игровым приемом;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 xml:space="preserve">- составление </w:t>
      </w:r>
      <w:proofErr w:type="spellStart"/>
      <w:r w:rsidRPr="008943B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8943B3">
        <w:rPr>
          <w:rFonts w:ascii="Times New Roman" w:hAnsi="Times New Roman" w:cs="Times New Roman"/>
          <w:sz w:val="28"/>
          <w:szCs w:val="28"/>
        </w:rPr>
        <w:t xml:space="preserve"> используется как заключительное задание по пройденному  материалу;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 xml:space="preserve">- составление </w:t>
      </w:r>
      <w:proofErr w:type="spellStart"/>
      <w:r w:rsidRPr="008943B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8943B3">
        <w:rPr>
          <w:rFonts w:ascii="Times New Roman" w:hAnsi="Times New Roman" w:cs="Times New Roman"/>
          <w:sz w:val="28"/>
          <w:szCs w:val="28"/>
        </w:rPr>
        <w:t xml:space="preserve"> используется для проведения рефлексии, анализа и синтеза полученной информации;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помогает пополнить словарный запас;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учит краткому пересказу;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помогает развить речь и мышление;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 xml:space="preserve">- сочинение </w:t>
      </w:r>
      <w:proofErr w:type="spellStart"/>
      <w:r w:rsidRPr="008943B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8943B3">
        <w:rPr>
          <w:rFonts w:ascii="Times New Roman" w:hAnsi="Times New Roman" w:cs="Times New Roman"/>
          <w:sz w:val="28"/>
          <w:szCs w:val="28"/>
        </w:rPr>
        <w:t xml:space="preserve"> – процесс творческий. Это интересное занятие помогает самовыражению детей, через сочинение собственных нерифмованных стихов.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учит находить и выделять в большом объеме информации главную мысль;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облегчает процесс усвоения понятий и их содержания;</w:t>
      </w:r>
    </w:p>
    <w:p w:rsid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943B3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8943B3">
        <w:rPr>
          <w:rFonts w:ascii="Times New Roman" w:hAnsi="Times New Roman" w:cs="Times New Roman"/>
          <w:sz w:val="28"/>
          <w:szCs w:val="28"/>
        </w:rPr>
        <w:t xml:space="preserve"> — это также способ контроля и самоконтроля (дети могут сравнит</w:t>
      </w:r>
      <w:r>
        <w:rPr>
          <w:rFonts w:ascii="Times New Roman" w:hAnsi="Times New Roman" w:cs="Times New Roman"/>
          <w:sz w:val="28"/>
          <w:szCs w:val="28"/>
        </w:rPr>
        <w:t xml:space="preserve">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и  оценивать их)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43B3">
        <w:rPr>
          <w:rFonts w:ascii="Times New Roman" w:hAnsi="Times New Roman" w:cs="Times New Roman"/>
          <w:sz w:val="28"/>
          <w:szCs w:val="28"/>
        </w:rPr>
        <w:t xml:space="preserve">Правила написания </w:t>
      </w:r>
      <w:proofErr w:type="spellStart"/>
      <w:r w:rsidRPr="008943B3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8943B3">
        <w:rPr>
          <w:rFonts w:ascii="Times New Roman" w:hAnsi="Times New Roman" w:cs="Times New Roman"/>
          <w:sz w:val="28"/>
          <w:szCs w:val="28"/>
        </w:rPr>
        <w:t>: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первая строка включает слово, слово-предмет (существительное),     отражающее главную идею;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 вторая строка – два слова, слова-признаки (прилагательные),  характеризующие этот  предмет;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 третья строка – три слова, слова-действия (глаголы), описывающие  действия  в рамках темы;</w:t>
      </w:r>
    </w:p>
    <w:p w:rsidR="008943B3" w:rsidRP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четвёртая строка – фраза из нескольких слов (предложение), показывающее отношение автора к теме;</w:t>
      </w:r>
    </w:p>
    <w:p w:rsid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3B3">
        <w:rPr>
          <w:rFonts w:ascii="Times New Roman" w:hAnsi="Times New Roman" w:cs="Times New Roman"/>
          <w:sz w:val="28"/>
          <w:szCs w:val="28"/>
        </w:rPr>
        <w:t>- пятая строка – слова, связанные с первым, отражающие сущность темы (ассоциации, обобщение; может  быть  одно слово).</w:t>
      </w:r>
    </w:p>
    <w:p w:rsidR="00476B7D" w:rsidRDefault="00476B7D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92864C">
            <wp:extent cx="4608830" cy="3237230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B7D" w:rsidRDefault="00476B7D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43B3" w:rsidRDefault="008943B3" w:rsidP="008943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943B3">
        <w:rPr>
          <w:rFonts w:ascii="Times New Roman" w:hAnsi="Times New Roman" w:cs="Times New Roman"/>
          <w:b/>
          <w:sz w:val="28"/>
          <w:szCs w:val="28"/>
        </w:rPr>
        <w:t>Информационно-коммуникационные технологии</w:t>
      </w:r>
      <w:r w:rsidRPr="008943B3">
        <w:rPr>
          <w:rFonts w:ascii="Times New Roman" w:hAnsi="Times New Roman" w:cs="Times New Roman"/>
          <w:sz w:val="28"/>
          <w:szCs w:val="28"/>
        </w:rPr>
        <w:t xml:space="preserve"> стали перспективным средством коррекционно-развивающей работы с детьми, имеющими нарушения речи.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Игры - презентации: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Игра «Четвёртый лишний».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Цель: развивать логическое мышление, выделять главный признак предмета и аргументировать.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На слайдах задание: «Какая картинка лишняя?» и варианты ответа в виде картинок.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Игра «Скажи по-другому».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Цель: учить детей подбирать близкие по значению слова (синонимы).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На первом слайде задание (картинка): «Подбери слово».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Игра «Кот в мешке» или «Объясни выражение».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Цель: учить детей объяснять выражение (фразеологизмы).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На слайдах появляется картинка (фразеологизм), дети объясняют, на последнем слайд</w:t>
      </w:r>
      <w:proofErr w:type="gramStart"/>
      <w:r w:rsidRPr="00476B7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476B7D">
        <w:rPr>
          <w:rFonts w:ascii="Times New Roman" w:hAnsi="Times New Roman" w:cs="Times New Roman"/>
          <w:sz w:val="28"/>
          <w:szCs w:val="28"/>
        </w:rPr>
        <w:t xml:space="preserve"> анимационная похвала.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«Наоборот».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Цель: учить подбирать слова с противоположным значением.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На слайде дана картинка, дети называют противоположное слово – появляется картинка.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«Игры с мячом».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Цель: активизировать словарь детей.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- Обучающие презентации к непосредственно образовательной деятельности по лексическим темам: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lastRenderedPageBreak/>
        <w:t>«Деревья», «Откуда хлеб пришёл?», «Рыбы», «Животные жарких стран», «Животные Севера», «Путешествие в космос», «Животные леса» и др.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Цель: систематизировать и обобщать знания по данной теме, активизировать словарь детей, развивать связную речь, память, внимание, мышление.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- Физкультминутки:  «</w:t>
      </w:r>
      <w:proofErr w:type="spellStart"/>
      <w:r w:rsidRPr="00476B7D">
        <w:rPr>
          <w:rFonts w:ascii="Times New Roman" w:hAnsi="Times New Roman" w:cs="Times New Roman"/>
          <w:sz w:val="28"/>
          <w:szCs w:val="28"/>
        </w:rPr>
        <w:t>Мультфизминутка</w:t>
      </w:r>
      <w:proofErr w:type="spellEnd"/>
      <w:r w:rsidRPr="00476B7D"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 w:rsidRPr="00476B7D">
        <w:rPr>
          <w:rFonts w:ascii="Times New Roman" w:hAnsi="Times New Roman" w:cs="Times New Roman"/>
          <w:sz w:val="28"/>
          <w:szCs w:val="28"/>
        </w:rPr>
        <w:t>Весёлая</w:t>
      </w:r>
      <w:proofErr w:type="gramEnd"/>
      <w:r w:rsidRPr="00476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B7D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476B7D">
        <w:rPr>
          <w:rFonts w:ascii="Times New Roman" w:hAnsi="Times New Roman" w:cs="Times New Roman"/>
          <w:sz w:val="28"/>
          <w:szCs w:val="28"/>
        </w:rPr>
        <w:t>», «Мои друзья», «Инопланетяне» и др.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Цель: повысить умственную работоспособность, обеспечить кратковременный активный отдых детей на занятии.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- Гимнастика для глаз: «Бегающие огоньки», «Солнечные зайчики», «Космическая», «Куда приведет дорожка» и т. д.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 xml:space="preserve">Цель: снять напряжение с  мышц  глаз, развивать  </w:t>
      </w:r>
      <w:proofErr w:type="spellStart"/>
      <w:r w:rsidRPr="00476B7D">
        <w:rPr>
          <w:rFonts w:ascii="Times New Roman" w:hAnsi="Times New Roman" w:cs="Times New Roman"/>
          <w:sz w:val="28"/>
          <w:szCs w:val="28"/>
        </w:rPr>
        <w:t>оптикопространственные</w:t>
      </w:r>
      <w:proofErr w:type="spellEnd"/>
      <w:r w:rsidRPr="00476B7D">
        <w:rPr>
          <w:rFonts w:ascii="Times New Roman" w:hAnsi="Times New Roman" w:cs="Times New Roman"/>
          <w:sz w:val="28"/>
          <w:szCs w:val="28"/>
        </w:rPr>
        <w:t xml:space="preserve"> представления.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- Для формирования словообразовательных процессов, лексико-грамматического строя и связной речи используем слайд-шоу, которые применяются в коррекционной работе для моделирования ситуаций общения.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Цель: повышение интереса детей по данной теме, развитие реальных представлений, воображения.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- Табличные материалы (</w:t>
      </w:r>
      <w:proofErr w:type="spellStart"/>
      <w:r w:rsidRPr="00476B7D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476B7D">
        <w:rPr>
          <w:rFonts w:ascii="Times New Roman" w:hAnsi="Times New Roman" w:cs="Times New Roman"/>
          <w:sz w:val="28"/>
          <w:szCs w:val="28"/>
        </w:rPr>
        <w:t>).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Цель: изложить изучаемый материал так, чтобы на основе логических связей материала (темы) он стал доступным, отпечатался в долговременной памяти детей.</w:t>
      </w:r>
    </w:p>
    <w:p w:rsid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Визуализация материала позволяет активизировать интерес детей к получению знаний, варьировать сложность заданий для индивидуальной работы с детьми.</w:t>
      </w:r>
    </w:p>
    <w:p w:rsidR="00476B7D" w:rsidRDefault="00476B7D" w:rsidP="00476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6B7D">
        <w:rPr>
          <w:rFonts w:ascii="Times New Roman" w:hAnsi="Times New Roman" w:cs="Times New Roman"/>
          <w:b/>
          <w:sz w:val="28"/>
          <w:szCs w:val="28"/>
        </w:rPr>
        <w:t>Сторителлинг</w:t>
      </w:r>
      <w:proofErr w:type="spellEnd"/>
      <w:r w:rsidRPr="00476B7D">
        <w:rPr>
          <w:rFonts w:ascii="Times New Roman" w:hAnsi="Times New Roman" w:cs="Times New Roman"/>
          <w:b/>
          <w:sz w:val="28"/>
          <w:szCs w:val="28"/>
        </w:rPr>
        <w:t>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76B7D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Pr="00476B7D">
        <w:rPr>
          <w:rFonts w:ascii="Times New Roman" w:hAnsi="Times New Roman" w:cs="Times New Roman"/>
          <w:sz w:val="28"/>
          <w:szCs w:val="28"/>
        </w:rPr>
        <w:t xml:space="preserve"> – это инновационная технология развития речи детей. </w:t>
      </w:r>
      <w:proofErr w:type="spellStart"/>
      <w:r w:rsidRPr="00476B7D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Pr="00476B7D">
        <w:rPr>
          <w:rFonts w:ascii="Times New Roman" w:hAnsi="Times New Roman" w:cs="Times New Roman"/>
          <w:sz w:val="28"/>
          <w:szCs w:val="28"/>
        </w:rPr>
        <w:t xml:space="preserve"> в переводе с английского означает «рассказывание историй».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6B7D">
        <w:rPr>
          <w:rFonts w:ascii="Times New Roman" w:hAnsi="Times New Roman" w:cs="Times New Roman"/>
          <w:sz w:val="28"/>
          <w:szCs w:val="28"/>
        </w:rPr>
        <w:t xml:space="preserve">Цели </w:t>
      </w:r>
      <w:proofErr w:type="spellStart"/>
      <w:r w:rsidRPr="00476B7D">
        <w:rPr>
          <w:rFonts w:ascii="Times New Roman" w:hAnsi="Times New Roman" w:cs="Times New Roman"/>
          <w:sz w:val="28"/>
          <w:szCs w:val="28"/>
        </w:rPr>
        <w:t>сторителлинг</w:t>
      </w:r>
      <w:proofErr w:type="gramStart"/>
      <w:r w:rsidRPr="00476B7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76B7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76B7D">
        <w:rPr>
          <w:rFonts w:ascii="Times New Roman" w:hAnsi="Times New Roman" w:cs="Times New Roman"/>
          <w:sz w:val="28"/>
          <w:szCs w:val="28"/>
        </w:rPr>
        <w:t xml:space="preserve"> захватить внимание детей с начала повествования и удерживать его в течение всей истории, вызвать симпатию к герою, донести основную мысль истории.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Задачи: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обосновать правила поведения в той или иной ситуации, кто и зачем создал эти правила;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систематизировать и донести информацию;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обосновать право каждого быть особенным, не похожим на других;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наглядно мотивировать поступки героев;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сформировать желание общаться.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 xml:space="preserve">Метод </w:t>
      </w:r>
      <w:proofErr w:type="spellStart"/>
      <w:r w:rsidRPr="00476B7D"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 w:rsidRPr="00476B7D">
        <w:rPr>
          <w:rFonts w:ascii="Times New Roman" w:hAnsi="Times New Roman" w:cs="Times New Roman"/>
          <w:sz w:val="28"/>
          <w:szCs w:val="28"/>
        </w:rPr>
        <w:t xml:space="preserve"> позволяет: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разнообразить образовательную деятельность с детьми;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lastRenderedPageBreak/>
        <w:t>- заинтересовать каждого ребенка в происходящем действии;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научить воспринимать и перерабатывать внешнюю информацию;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обогатить устную речь дошкольников;</w:t>
      </w:r>
    </w:p>
    <w:p w:rsid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- облегчить процесс запоминания сюжета.</w:t>
      </w:r>
    </w:p>
    <w:p w:rsid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Структура</w:t>
      </w:r>
      <w:r w:rsidRPr="00476B7D">
        <w:rPr>
          <w:rFonts w:ascii="Times New Roman" w:hAnsi="Times New Roman" w:cs="Times New Roman"/>
          <w:sz w:val="28"/>
          <w:szCs w:val="28"/>
        </w:rPr>
        <w:t xml:space="preserve"> техники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Pr="00476B7D">
        <w:rPr>
          <w:rFonts w:ascii="Times New Roman" w:hAnsi="Times New Roman" w:cs="Times New Roman"/>
          <w:sz w:val="28"/>
          <w:szCs w:val="28"/>
        </w:rPr>
        <w:t>1. Вступление. Оно должно быть коротким, здесь дети входят с ситуацию и знакомятся с героем. Варианты вступления: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Когда-то давным-давно…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Садитесь поближе, я вам расскажу…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Однажды…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В некотором царстве, в некотором государстве…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Жили-были…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Это произошло темной и дождливой ночью…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>Наш герой понятия не имел, что его ждет…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gramStart"/>
      <w:r w:rsidRPr="00476B7D">
        <w:rPr>
          <w:rFonts w:ascii="Times New Roman" w:hAnsi="Times New Roman" w:cs="Times New Roman"/>
          <w:sz w:val="28"/>
          <w:szCs w:val="28"/>
        </w:rPr>
        <w:t>Принципы историй: простота, неожиданность, конкретность (персонажи, истории должны быть знакомы и понятны дошкольникам, реалистичность (самая лучшая история не понравится и не запомнится, если дети в неё не поверят).</w:t>
      </w:r>
      <w:proofErr w:type="gramEnd"/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 xml:space="preserve">3. Развитие событий. Здесь выявляются сюжетные направления и нравы персонажей. Эта часть дает возможность основательнее проникнуть в проблему или в конфликт, о котором рассказывается </w:t>
      </w:r>
      <w:proofErr w:type="gramStart"/>
      <w:r w:rsidRPr="00476B7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76B7D">
        <w:rPr>
          <w:rFonts w:ascii="Times New Roman" w:hAnsi="Times New Roman" w:cs="Times New Roman"/>
          <w:sz w:val="28"/>
          <w:szCs w:val="28"/>
        </w:rPr>
        <w:t xml:space="preserve"> вступлении. Герой погружается в ситуацию, которая не становится разрешенной, а усложняется.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4. Кульминация. Именно здесь происходит накал всех страстей. В этой части герой выходит победителем (или нет). Это тот момент, где находятся все ответы на вопросы, появляется решение поставленной проблемы. Тайна раскрыта.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>5. Заключение. Заключение должно быть кратким, которое подытоживает рассказ одним предложением, как в басне мораль.</w:t>
      </w:r>
    </w:p>
    <w:p w:rsidR="00476B7D" w:rsidRPr="00476B7D" w:rsidRDefault="00476B7D" w:rsidP="00476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6B7D">
        <w:rPr>
          <w:rFonts w:ascii="Times New Roman" w:hAnsi="Times New Roman" w:cs="Times New Roman"/>
          <w:sz w:val="28"/>
          <w:szCs w:val="28"/>
        </w:rPr>
        <w:tab/>
        <w:t xml:space="preserve">Техника </w:t>
      </w:r>
      <w:proofErr w:type="spellStart"/>
      <w:r w:rsidRPr="00476B7D">
        <w:rPr>
          <w:rFonts w:ascii="Times New Roman" w:hAnsi="Times New Roman" w:cs="Times New Roman"/>
          <w:sz w:val="28"/>
          <w:szCs w:val="28"/>
        </w:rPr>
        <w:t>сторителлинга</w:t>
      </w:r>
      <w:proofErr w:type="spellEnd"/>
      <w:r w:rsidRPr="00476B7D">
        <w:rPr>
          <w:rFonts w:ascii="Times New Roman" w:hAnsi="Times New Roman" w:cs="Times New Roman"/>
          <w:sz w:val="28"/>
          <w:szCs w:val="28"/>
        </w:rPr>
        <w:t xml:space="preserve"> очень многогранная, многоцелевая, решающая много обучающих, развивающих и воспитательных задач.</w:t>
      </w:r>
    </w:p>
    <w:sectPr w:rsidR="00476B7D" w:rsidRPr="00476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5AA"/>
    <w:rsid w:val="000E45AA"/>
    <w:rsid w:val="00476B7D"/>
    <w:rsid w:val="008943B3"/>
    <w:rsid w:val="008A56F4"/>
    <w:rsid w:val="00D5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2022-01-16T18:51:00Z</dcterms:created>
  <dcterms:modified xsi:type="dcterms:W3CDTF">2022-01-16T19:21:00Z</dcterms:modified>
</cp:coreProperties>
</file>